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6B36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p.A. </w:t>
      </w:r>
    </w:p>
    <w:p w14:paraId="10AABFCF" w14:textId="77777777" w:rsidR="00F207D1" w:rsidRDefault="00F207D1" w:rsidP="00F207D1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LIGURE TOSCANO</w:t>
      </w:r>
    </w:p>
    <w:p w14:paraId="018D11DD" w14:textId="77777777" w:rsidR="00F207D1" w:rsidRDefault="00F207D1" w:rsidP="00F207D1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AUTOSTRADE A12 Sestri Levante – Livorno, A11/A12 Viareggio – Lucca e A15 Diramazione per La Spezia</w:t>
      </w:r>
    </w:p>
    <w:p w14:paraId="20BE2EAE" w14:textId="7CA2AAC4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3B117B90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28BE1F8D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20CD2EB4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7A8577FE" w14:textId="6B1B91DE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C45259" w:rsidRPr="00C45259"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1BFA93B7" w14:textId="77777777" w:rsidR="009502A1" w:rsidRDefault="009502A1" w:rsidP="009502A1">
      <w:pPr>
        <w:rPr>
          <w:rFonts w:ascii="Arial" w:hAnsi="Arial" w:cs="Arial"/>
          <w:b/>
          <w:sz w:val="22"/>
          <w:szCs w:val="22"/>
          <w:lang w:val="it-IT"/>
        </w:rPr>
      </w:pPr>
    </w:p>
    <w:p w14:paraId="770185D4" w14:textId="77777777" w:rsidR="00F9573B" w:rsidRPr="00BF3B26" w:rsidRDefault="00BB691D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DICHIARAZIONE </w:t>
      </w:r>
      <w:r w:rsidR="003B713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RICORSO </w:t>
      </w:r>
      <w:r w:rsidR="00F20F22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ALL’</w:t>
      </w:r>
      <w:r w:rsidR="003B713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AVVALIMENTO</w:t>
      </w:r>
    </w:p>
    <w:p w14:paraId="1078189E" w14:textId="77777777" w:rsidR="00F9573B" w:rsidRPr="00BF3B26" w:rsidRDefault="00F9573B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6A552FF3" w14:textId="77777777" w:rsidR="00F9573B" w:rsidRPr="00BF3B26" w:rsidRDefault="00F9573B">
      <w:pPr>
        <w:pStyle w:val="Titolo4"/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</w:pPr>
      <w:r w:rsidRPr="00BF3B26"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  <w:t>Ai sensi dell’art. 47 del D.P.R. n. 445/2000</w:t>
      </w:r>
    </w:p>
    <w:p w14:paraId="611D7336" w14:textId="77777777" w:rsidR="00F9573B" w:rsidRPr="00BF3B26" w:rsidRDefault="00F9573B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1D9DB13" w14:textId="77777777" w:rsidR="00F9573B" w:rsidRPr="00BF3B26" w:rsidRDefault="00F9573B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3AFA5B2" w14:textId="44FE1F05" w:rsidR="00545C6B" w:rsidRPr="00BF3B26" w:rsidRDefault="00545C6B" w:rsidP="00545C6B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Il sottoscritto/la sottoscritta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qualità di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………………………..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società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………………………………………..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74746418" w14:textId="77777777" w:rsidR="00545C6B" w:rsidRPr="00BF3B26" w:rsidRDefault="00545C6B" w:rsidP="009E616A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iscritta presso il Registro delle Imprese della Camera di Commercio di _____________, al n.______________________, Codice Fiscale n.__________________________, e P. IVA _____________________ (la “Società”), che partecipa alla presente procedura come:</w:t>
      </w:r>
    </w:p>
    <w:p w14:paraId="3030E308" w14:textId="77777777" w:rsidR="00545C6B" w:rsidRPr="00BF3B26" w:rsidRDefault="00545C6B" w:rsidP="00545C6B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Theme="minorHAnsi" w:hAnsiTheme="minorHAnsi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3329D">
        <w:rPr>
          <w:rFonts w:ascii="Century Gothic" w:hAnsi="Century Gothic" w:cs="Arial"/>
          <w:sz w:val="20"/>
        </w:rPr>
      </w:r>
      <w:r w:rsidR="00D3329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impresa singola;</w:t>
      </w:r>
    </w:p>
    <w:p w14:paraId="5E827C8D" w14:textId="77777777" w:rsidR="00545C6B" w:rsidRPr="00BF3B26" w:rsidRDefault="00545C6B" w:rsidP="00545C6B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EF11479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3329D">
        <w:rPr>
          <w:rFonts w:ascii="Century Gothic" w:hAnsi="Century Gothic" w:cs="Arial"/>
          <w:sz w:val="20"/>
        </w:rPr>
      </w:r>
      <w:r w:rsidR="00D3329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capogruppo di un’associazione temporanea;</w:t>
      </w:r>
    </w:p>
    <w:p w14:paraId="11AB4B57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7375F2DD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3329D">
        <w:rPr>
          <w:rFonts w:ascii="Century Gothic" w:hAnsi="Century Gothic" w:cs="Arial"/>
          <w:sz w:val="20"/>
        </w:rPr>
      </w:r>
      <w:r w:rsidR="00D3329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mandante di un’associazione temporanea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0EF2F336" w14:textId="77777777" w:rsidR="009E616A" w:rsidRPr="00BF3B26" w:rsidRDefault="009E616A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196919E3" w14:textId="77777777" w:rsidR="009E616A" w:rsidRDefault="009E616A" w:rsidP="009E616A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3329D">
        <w:rPr>
          <w:rFonts w:ascii="Century Gothic" w:hAnsi="Century Gothic" w:cs="Arial"/>
          <w:sz w:val="20"/>
        </w:rPr>
      </w:r>
      <w:r w:rsidR="00D3329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altro </w:t>
      </w:r>
      <w:r>
        <w:rPr>
          <w:rFonts w:ascii="Century Gothic" w:hAnsi="Century Gothic" w:cs="Arial"/>
          <w:color w:val="000000"/>
          <w:sz w:val="20"/>
        </w:rPr>
        <w:t>____________________________________________________________________________________</w:t>
      </w:r>
    </w:p>
    <w:p w14:paraId="7012E6F0" w14:textId="77777777" w:rsidR="009E616A" w:rsidRDefault="009E616A" w:rsidP="009E616A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_______________________________________________________________________________________________</w:t>
      </w:r>
    </w:p>
    <w:p w14:paraId="20327E59" w14:textId="77777777" w:rsidR="00545C6B" w:rsidRPr="00BF3B26" w:rsidRDefault="00545C6B" w:rsidP="00545C6B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 delle sanzioni penali previste in caso di dichiarazioni false o mendaci, sotto la propria responsabilità</w:t>
      </w:r>
    </w:p>
    <w:p w14:paraId="4C25EB3B" w14:textId="77777777" w:rsidR="00545C6B" w:rsidRPr="00BF3B26" w:rsidRDefault="00545C6B" w:rsidP="00545C6B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DICHIARA</w:t>
      </w:r>
    </w:p>
    <w:p w14:paraId="65BE1A89" w14:textId="77777777" w:rsidR="009E616A" w:rsidRDefault="009E616A" w:rsidP="00545C6B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490CED62" w14:textId="2A58634D" w:rsidR="00545C6B" w:rsidRDefault="00545C6B" w:rsidP="00BF3B26">
      <w:pPr>
        <w:pStyle w:val="Paragrafoelenco"/>
        <w:numPr>
          <w:ilvl w:val="0"/>
          <w:numId w:val="16"/>
        </w:num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aver presentato domanda di partecipazione per 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la procedura di affidamento de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l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servizi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indicat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premessa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Procedura competitiva per l’affidamento 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servizio di ricarica dei veicoli elettrici</w:t>
      </w:r>
      <w:r w:rsidR="009F2C43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C4525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nell' area di servizio   </w:t>
      </w:r>
      <w:r w:rsidR="00C45259" w:rsidRPr="00C45259">
        <w:rPr>
          <w:rFonts w:ascii="Arial" w:eastAsia="Calibri" w:hAnsi="Arial" w:cs="Arial"/>
          <w:i/>
          <w:iCs/>
          <w:color w:val="000000"/>
          <w:sz w:val="22"/>
          <w:szCs w:val="22"/>
          <w:lang w:val="it-IT"/>
        </w:rPr>
        <w:t>(</w:t>
      </w:r>
      <w:r w:rsidR="00C45259" w:rsidRPr="00C45259">
        <w:rPr>
          <w:rFonts w:ascii="Arial" w:eastAsia="Calibri" w:hAnsi="Arial" w:cs="Arial"/>
          <w:i/>
          <w:iCs/>
          <w:color w:val="000000"/>
          <w:sz w:val="22"/>
          <w:szCs w:val="22"/>
          <w:lang w:val="it-IT"/>
        </w:rPr>
        <w:t>indicare</w:t>
      </w:r>
      <w:r w:rsidR="00C45259" w:rsidRPr="00C45259">
        <w:rPr>
          <w:rFonts w:ascii="Arial" w:eastAsia="Calibri" w:hAnsi="Arial" w:cs="Arial"/>
          <w:i/>
          <w:iCs/>
          <w:color w:val="000000"/>
          <w:sz w:val="22"/>
          <w:szCs w:val="22"/>
          <w:lang w:val="it-IT"/>
        </w:rPr>
        <w:t xml:space="preserve"> area di servizio)</w:t>
      </w:r>
      <w:r w:rsidR="00C4525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pubblicato dal Concessionari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BF3B26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</w:t>
      </w:r>
      <w:r w:rsidR="00615978">
        <w:rPr>
          <w:rFonts w:ascii="Arial" w:eastAsia="Calibri" w:hAnsi="Arial" w:cs="Arial"/>
          <w:color w:val="000000"/>
          <w:sz w:val="22"/>
          <w:szCs w:val="22"/>
          <w:lang w:val="it-IT"/>
        </w:rPr>
        <w:t>Ligure Toscana p.A.</w:t>
      </w:r>
      <w:r w:rsidR="00C45259">
        <w:rPr>
          <w:rFonts w:ascii="Arial" w:eastAsia="Calibri" w:hAnsi="Arial" w:cs="Arial"/>
          <w:color w:val="000000"/>
          <w:sz w:val="22"/>
          <w:szCs w:val="22"/>
          <w:lang w:val="it-IT"/>
        </w:rPr>
        <w:t>- Tronco Ligure Toscano</w:t>
      </w:r>
      <w:r w:rsidR="00BF3B26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sul proprio si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to </w:t>
      </w:r>
      <w:hyperlink r:id="rId8" w:history="1">
        <w:r w:rsidR="00615978" w:rsidRPr="00365371">
          <w:rPr>
            <w:rStyle w:val="Collegamentoipertestuale"/>
            <w:rFonts w:ascii="Arial" w:eastAsia="Calibri" w:hAnsi="Arial" w:cs="Arial"/>
            <w:sz w:val="22"/>
            <w:szCs w:val="22"/>
            <w:lang w:val="it-IT"/>
          </w:rPr>
          <w:t>https://www.salt.it/</w:t>
        </w:r>
      </w:hyperlink>
      <w:r w:rsidR="00615978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 data </w:t>
      </w:r>
      <w:r w:rsidR="00C45259">
        <w:rPr>
          <w:rFonts w:ascii="Arial" w:eastAsia="Calibri" w:hAnsi="Arial" w:cs="Arial"/>
          <w:color w:val="000000"/>
          <w:sz w:val="22"/>
          <w:szCs w:val="22"/>
          <w:lang w:val="it-IT"/>
        </w:rPr>
        <w:t>21/12/2023</w:t>
      </w:r>
    </w:p>
    <w:p w14:paraId="2A30FB1A" w14:textId="77777777" w:rsidR="00685B4F" w:rsidRPr="00BF3B26" w:rsidRDefault="00685B4F" w:rsidP="00BF3B26">
      <w:pPr>
        <w:pStyle w:val="Paragrafoelenco"/>
        <w:numPr>
          <w:ilvl w:val="0"/>
          <w:numId w:val="16"/>
        </w:num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0DF0365" w14:textId="7B5A3303" w:rsidR="00545C6B" w:rsidRPr="009D4A14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che ai fini della partecipazione alla suddetta procedura competitiva intende ricorrere all’avvalimento, conformemente a quanto prescritto al paragrafo 2.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4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della sollecitazione a presentare domanda di partecipazione (“Sollecitazione”);</w:t>
      </w:r>
    </w:p>
    <w:p w14:paraId="36923BFE" w14:textId="77777777" w:rsidR="00545C6B" w:rsidRPr="009D4A14" w:rsidRDefault="00545C6B" w:rsidP="00545C6B">
      <w:p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23145452" w14:textId="57A597EE" w:rsidR="00545C6B" w:rsidRPr="006156A7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l’oggetto dell’avvalimento è il requisito di cui al paragrafo ___________ lettera __________ della Sollecitazione e che l’Impresa Ausiliaria </w:t>
      </w:r>
      <w:r w:rsidR="00CC7493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è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la società _____________________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_________, come meglio specificato nel Contratto di Avvalimento allegato alla domanda di partecipazione, conform</w:t>
      </w:r>
      <w:r w:rsidR="00B052D2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a quanto previsto al paragrafo 4 della Sollecitazione</w:t>
      </w:r>
      <w:r w:rsidRPr="006156A7">
        <w:rPr>
          <w:rFonts w:ascii="Century Gothic" w:hAnsi="Century Gothic" w:cs="Arial"/>
          <w:sz w:val="21"/>
          <w:szCs w:val="21"/>
          <w:lang w:val="it-IT"/>
        </w:rPr>
        <w:t>.</w:t>
      </w:r>
    </w:p>
    <w:p w14:paraId="5DF3877B" w14:textId="77777777" w:rsidR="00545C6B" w:rsidRPr="009D4A14" w:rsidRDefault="00545C6B" w:rsidP="00545C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2A174A4" w14:textId="66C69443" w:rsidR="00545C6B" w:rsidRPr="00BF3B26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l’Impresa Ausiliaria ______________________________ dichiara di possedere 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 requisiti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di carattere generale di cui al paragrafo 2.1 della Sollecitazione e di possedere il/i requisito/i di capacità tecnica ed economica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5431E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definito/i al punto precedente, come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richiesti dalla Sollecitazione</w:t>
      </w:r>
      <w:r w:rsidR="0025431E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impegnandosi nei confronti della concorrente e del Concessionari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D3329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D3329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- Tronco Ligure Toscano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, a metterlo/i a disposizione per tutta la durata dell’affidamento</w:t>
      </w:r>
    </w:p>
    <w:p w14:paraId="67049430" w14:textId="77777777" w:rsidR="00545C6B" w:rsidRPr="0097129F" w:rsidRDefault="00545C6B" w:rsidP="00545C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5B5E2C2" w14:textId="00F030E9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Si allega, a tal proposito, dichiarazione sostitutiva dell’Impresa Ausiliaria, originale o copia</w:t>
      </w:r>
      <w:r w:rsidR="00961FB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conforme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del contratto di avvalimento.</w:t>
      </w:r>
    </w:p>
    <w:p w14:paraId="1DC906D8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4184231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Si allega altre</w:t>
      </w:r>
      <w:r w:rsidR="00050CE1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sì copia di un documento d’ident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ità in corso di validità del sottoscrittore.</w:t>
      </w:r>
    </w:p>
    <w:p w14:paraId="71B034B4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FE2D49B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0C02F17D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F6FE35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09832122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ab/>
      </w:r>
    </w:p>
    <w:p w14:paraId="069ABBB8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79203551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3AA5C76" w14:textId="71B35AE3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19A9F469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281215F2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</w:t>
      </w:r>
    </w:p>
    <w:p w14:paraId="58E0A86C" w14:textId="77777777" w:rsidR="00545C6B" w:rsidRPr="009D4A14" w:rsidRDefault="00545C6B" w:rsidP="00545C6B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sectPr w:rsidR="00545C6B" w:rsidRPr="009D4A14" w:rsidSect="00BB691D"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D77F" w14:textId="77777777" w:rsidR="00564329" w:rsidRDefault="00564329">
      <w:r>
        <w:separator/>
      </w:r>
    </w:p>
  </w:endnote>
  <w:endnote w:type="continuationSeparator" w:id="0">
    <w:p w14:paraId="78822021" w14:textId="77777777" w:rsidR="00564329" w:rsidRDefault="0056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7864" w14:textId="77777777" w:rsidR="002A3481" w:rsidRPr="00545C6B" w:rsidRDefault="002A3481" w:rsidP="00283E22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545C6B">
      <w:rPr>
        <w:rFonts w:ascii="Century Gothic" w:hAnsi="Century Gothic" w:cs="Arial"/>
        <w:sz w:val="20"/>
        <w:szCs w:val="20"/>
        <w:lang w:val="it-IT"/>
      </w:rPr>
      <w:t xml:space="preserve">Dichiarazione </w:t>
    </w:r>
    <w:r w:rsidR="003B713A" w:rsidRPr="00545C6B">
      <w:rPr>
        <w:rFonts w:ascii="Century Gothic" w:hAnsi="Century Gothic" w:cs="Arial"/>
        <w:sz w:val="20"/>
        <w:szCs w:val="20"/>
        <w:lang w:val="it-IT"/>
      </w:rPr>
      <w:t xml:space="preserve">Ricorso Avvalimento  </w:t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  <w:t xml:space="preserve">         </w:t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 xml:space="preserve"> Pagina </w:t>
    </w:r>
    <w:r w:rsidR="002C029C" w:rsidRPr="00545C6B">
      <w:rPr>
        <w:rFonts w:ascii="Century Gothic" w:hAnsi="Century Gothic" w:cs="Arial"/>
        <w:sz w:val="20"/>
        <w:szCs w:val="20"/>
      </w:rPr>
      <w:fldChar w:fldCharType="begin"/>
    </w:r>
    <w:r w:rsidRPr="00545C6B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2C029C" w:rsidRPr="00545C6B">
      <w:rPr>
        <w:rFonts w:ascii="Century Gothic" w:hAnsi="Century Gothic" w:cs="Arial"/>
        <w:sz w:val="20"/>
        <w:szCs w:val="20"/>
      </w:rPr>
      <w:fldChar w:fldCharType="separate"/>
    </w:r>
    <w:r w:rsidR="00862A41">
      <w:rPr>
        <w:rFonts w:ascii="Century Gothic" w:hAnsi="Century Gothic" w:cs="Arial"/>
        <w:noProof/>
        <w:sz w:val="20"/>
        <w:szCs w:val="20"/>
        <w:lang w:val="it-IT"/>
      </w:rPr>
      <w:t>2</w:t>
    </w:r>
    <w:r w:rsidR="002C029C" w:rsidRPr="00545C6B">
      <w:rPr>
        <w:rFonts w:ascii="Century Gothic" w:hAnsi="Century Gothic" w:cs="Arial"/>
        <w:sz w:val="20"/>
        <w:szCs w:val="20"/>
      </w:rPr>
      <w:fldChar w:fldCharType="end"/>
    </w:r>
    <w:r w:rsidRPr="00545C6B">
      <w:rPr>
        <w:rFonts w:ascii="Century Gothic" w:hAnsi="Century Gothic" w:cs="Arial"/>
        <w:sz w:val="20"/>
        <w:szCs w:val="20"/>
        <w:lang w:val="it-IT"/>
      </w:rPr>
      <w:t xml:space="preserve"> di </w:t>
    </w:r>
    <w:r w:rsidR="002C029C" w:rsidRPr="00545C6B">
      <w:rPr>
        <w:rFonts w:ascii="Century Gothic" w:hAnsi="Century Gothic" w:cs="Arial"/>
        <w:sz w:val="20"/>
        <w:szCs w:val="20"/>
      </w:rPr>
      <w:fldChar w:fldCharType="begin"/>
    </w:r>
    <w:r w:rsidRPr="00545C6B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2C029C" w:rsidRPr="00545C6B">
      <w:rPr>
        <w:rFonts w:ascii="Century Gothic" w:hAnsi="Century Gothic" w:cs="Arial"/>
        <w:sz w:val="20"/>
        <w:szCs w:val="20"/>
      </w:rPr>
      <w:fldChar w:fldCharType="separate"/>
    </w:r>
    <w:r w:rsidR="00862A41">
      <w:rPr>
        <w:rFonts w:ascii="Century Gothic" w:hAnsi="Century Gothic" w:cs="Arial"/>
        <w:noProof/>
        <w:sz w:val="20"/>
        <w:szCs w:val="20"/>
        <w:lang w:val="it-IT"/>
      </w:rPr>
      <w:t>2</w:t>
    </w:r>
    <w:r w:rsidR="002C029C" w:rsidRPr="00545C6B">
      <w:rPr>
        <w:rFonts w:ascii="Century Gothic" w:hAnsi="Century Gothic" w:cs="Arial"/>
        <w:sz w:val="20"/>
        <w:szCs w:val="20"/>
      </w:rPr>
      <w:fldChar w:fldCharType="end"/>
    </w:r>
  </w:p>
  <w:p w14:paraId="48618997" w14:textId="77777777" w:rsidR="002A3481" w:rsidRPr="00000698" w:rsidRDefault="002A3481" w:rsidP="00D9345A">
    <w:pPr>
      <w:pStyle w:val="Pidipagina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D89C" w14:textId="77777777" w:rsidR="00564329" w:rsidRDefault="00564329">
      <w:r>
        <w:separator/>
      </w:r>
    </w:p>
  </w:footnote>
  <w:footnote w:type="continuationSeparator" w:id="0">
    <w:p w14:paraId="13DAC42D" w14:textId="77777777" w:rsidR="00564329" w:rsidRDefault="0056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706" w14:textId="77777777" w:rsidR="002A3481" w:rsidRPr="006156A7" w:rsidRDefault="006156A7" w:rsidP="006156A7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6156A7">
      <w:rPr>
        <w:rFonts w:ascii="Century Gothic" w:hAnsi="Century Gothic"/>
        <w:b/>
        <w:sz w:val="20"/>
        <w:szCs w:val="20"/>
        <w:lang w:val="it-IT"/>
      </w:rPr>
      <w:t>ALLEGATO 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F7D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65D"/>
    <w:multiLevelType w:val="hybridMultilevel"/>
    <w:tmpl w:val="4E0C9E5E"/>
    <w:lvl w:ilvl="0" w:tplc="301A9E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4BE1"/>
    <w:multiLevelType w:val="hybridMultilevel"/>
    <w:tmpl w:val="96001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10D"/>
    <w:multiLevelType w:val="hybridMultilevel"/>
    <w:tmpl w:val="BD1A4668"/>
    <w:lvl w:ilvl="0" w:tplc="CA70C7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22244828">
    <w:abstractNumId w:val="11"/>
  </w:num>
  <w:num w:numId="2" w16cid:durableId="1909025143">
    <w:abstractNumId w:val="4"/>
  </w:num>
  <w:num w:numId="3" w16cid:durableId="517043775">
    <w:abstractNumId w:val="5"/>
  </w:num>
  <w:num w:numId="4" w16cid:durableId="1879393467">
    <w:abstractNumId w:val="14"/>
  </w:num>
  <w:num w:numId="5" w16cid:durableId="1818913958">
    <w:abstractNumId w:val="6"/>
  </w:num>
  <w:num w:numId="6" w16cid:durableId="58943819">
    <w:abstractNumId w:val="13"/>
  </w:num>
  <w:num w:numId="7" w16cid:durableId="923297864">
    <w:abstractNumId w:val="12"/>
  </w:num>
  <w:num w:numId="8" w16cid:durableId="513423019">
    <w:abstractNumId w:val="9"/>
  </w:num>
  <w:num w:numId="9" w16cid:durableId="649792551">
    <w:abstractNumId w:val="2"/>
  </w:num>
  <w:num w:numId="10" w16cid:durableId="1454131186">
    <w:abstractNumId w:val="10"/>
  </w:num>
  <w:num w:numId="11" w16cid:durableId="1652904788">
    <w:abstractNumId w:val="1"/>
  </w:num>
  <w:num w:numId="12" w16cid:durableId="1859780695">
    <w:abstractNumId w:val="15"/>
  </w:num>
  <w:num w:numId="13" w16cid:durableId="1267957193">
    <w:abstractNumId w:val="3"/>
  </w:num>
  <w:num w:numId="14" w16cid:durableId="620496597">
    <w:abstractNumId w:val="7"/>
  </w:num>
  <w:num w:numId="15" w16cid:durableId="329992084">
    <w:abstractNumId w:val="0"/>
  </w:num>
  <w:num w:numId="16" w16cid:durableId="200290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intFractionalCharacterWidth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01D0F"/>
    <w:rsid w:val="000167A9"/>
    <w:rsid w:val="000273E5"/>
    <w:rsid w:val="00050CE1"/>
    <w:rsid w:val="000516DD"/>
    <w:rsid w:val="00055EEA"/>
    <w:rsid w:val="00060D94"/>
    <w:rsid w:val="00062DC8"/>
    <w:rsid w:val="00094A91"/>
    <w:rsid w:val="000D1CD5"/>
    <w:rsid w:val="000D2366"/>
    <w:rsid w:val="000F14BE"/>
    <w:rsid w:val="000F7568"/>
    <w:rsid w:val="00104650"/>
    <w:rsid w:val="00132676"/>
    <w:rsid w:val="0016647F"/>
    <w:rsid w:val="00174843"/>
    <w:rsid w:val="00181522"/>
    <w:rsid w:val="001877C2"/>
    <w:rsid w:val="001D23D6"/>
    <w:rsid w:val="001D7255"/>
    <w:rsid w:val="001F141F"/>
    <w:rsid w:val="001F4FEB"/>
    <w:rsid w:val="00204A6F"/>
    <w:rsid w:val="00227E2D"/>
    <w:rsid w:val="00230A5C"/>
    <w:rsid w:val="00247C7B"/>
    <w:rsid w:val="0025431E"/>
    <w:rsid w:val="0026630E"/>
    <w:rsid w:val="0027173E"/>
    <w:rsid w:val="00283E22"/>
    <w:rsid w:val="002A2EF7"/>
    <w:rsid w:val="002A3481"/>
    <w:rsid w:val="002A5DB0"/>
    <w:rsid w:val="002B0595"/>
    <w:rsid w:val="002C029C"/>
    <w:rsid w:val="002D42E2"/>
    <w:rsid w:val="00310756"/>
    <w:rsid w:val="00320566"/>
    <w:rsid w:val="003253E5"/>
    <w:rsid w:val="003302DE"/>
    <w:rsid w:val="00344F49"/>
    <w:rsid w:val="003820AF"/>
    <w:rsid w:val="00383E53"/>
    <w:rsid w:val="003B0A35"/>
    <w:rsid w:val="003B5C92"/>
    <w:rsid w:val="003B713A"/>
    <w:rsid w:val="003D360A"/>
    <w:rsid w:val="003D3C24"/>
    <w:rsid w:val="0044086B"/>
    <w:rsid w:val="00457E53"/>
    <w:rsid w:val="00482548"/>
    <w:rsid w:val="004B55B3"/>
    <w:rsid w:val="004D1A08"/>
    <w:rsid w:val="004F5953"/>
    <w:rsid w:val="004F7D3F"/>
    <w:rsid w:val="0053520D"/>
    <w:rsid w:val="00545C6B"/>
    <w:rsid w:val="00545D3F"/>
    <w:rsid w:val="00550E70"/>
    <w:rsid w:val="00554E0F"/>
    <w:rsid w:val="00564329"/>
    <w:rsid w:val="005716B3"/>
    <w:rsid w:val="005854CF"/>
    <w:rsid w:val="005918C0"/>
    <w:rsid w:val="005A4834"/>
    <w:rsid w:val="005C1969"/>
    <w:rsid w:val="005C29AF"/>
    <w:rsid w:val="005D0D2B"/>
    <w:rsid w:val="005D2BD4"/>
    <w:rsid w:val="005E06B4"/>
    <w:rsid w:val="005E3AB3"/>
    <w:rsid w:val="005E5D11"/>
    <w:rsid w:val="005E7FB6"/>
    <w:rsid w:val="005F179F"/>
    <w:rsid w:val="006156A7"/>
    <w:rsid w:val="00615978"/>
    <w:rsid w:val="0065566B"/>
    <w:rsid w:val="00672A2B"/>
    <w:rsid w:val="00673B1D"/>
    <w:rsid w:val="0067583F"/>
    <w:rsid w:val="006771DF"/>
    <w:rsid w:val="00682C9C"/>
    <w:rsid w:val="00685B4F"/>
    <w:rsid w:val="006B04B6"/>
    <w:rsid w:val="006D12BF"/>
    <w:rsid w:val="00717045"/>
    <w:rsid w:val="00730D7E"/>
    <w:rsid w:val="00754DAA"/>
    <w:rsid w:val="0075666F"/>
    <w:rsid w:val="0079017A"/>
    <w:rsid w:val="00791BF6"/>
    <w:rsid w:val="00792D1B"/>
    <w:rsid w:val="007A67DE"/>
    <w:rsid w:val="007B611D"/>
    <w:rsid w:val="007B621C"/>
    <w:rsid w:val="007E2039"/>
    <w:rsid w:val="007E7F6F"/>
    <w:rsid w:val="00812168"/>
    <w:rsid w:val="0082091E"/>
    <w:rsid w:val="00822CFA"/>
    <w:rsid w:val="008231A0"/>
    <w:rsid w:val="0083017B"/>
    <w:rsid w:val="00833AB9"/>
    <w:rsid w:val="008428DE"/>
    <w:rsid w:val="00856808"/>
    <w:rsid w:val="00862A41"/>
    <w:rsid w:val="00863291"/>
    <w:rsid w:val="00875A27"/>
    <w:rsid w:val="00887CA1"/>
    <w:rsid w:val="008B3B2D"/>
    <w:rsid w:val="008C4EDC"/>
    <w:rsid w:val="008F2CB5"/>
    <w:rsid w:val="008F3232"/>
    <w:rsid w:val="00906942"/>
    <w:rsid w:val="0093337D"/>
    <w:rsid w:val="009502A1"/>
    <w:rsid w:val="009608F0"/>
    <w:rsid w:val="00961FBC"/>
    <w:rsid w:val="009647EA"/>
    <w:rsid w:val="0096503F"/>
    <w:rsid w:val="009B540C"/>
    <w:rsid w:val="009C5957"/>
    <w:rsid w:val="009D4A14"/>
    <w:rsid w:val="009D6025"/>
    <w:rsid w:val="009E616A"/>
    <w:rsid w:val="009F2C43"/>
    <w:rsid w:val="00A023B2"/>
    <w:rsid w:val="00A12225"/>
    <w:rsid w:val="00A15378"/>
    <w:rsid w:val="00A7693C"/>
    <w:rsid w:val="00A8650C"/>
    <w:rsid w:val="00AB3E38"/>
    <w:rsid w:val="00AF5F2E"/>
    <w:rsid w:val="00B052D2"/>
    <w:rsid w:val="00B06968"/>
    <w:rsid w:val="00B11F5D"/>
    <w:rsid w:val="00B67B8B"/>
    <w:rsid w:val="00B75C9A"/>
    <w:rsid w:val="00B90864"/>
    <w:rsid w:val="00BB691D"/>
    <w:rsid w:val="00BC2EC3"/>
    <w:rsid w:val="00BC3DD4"/>
    <w:rsid w:val="00BC5DB5"/>
    <w:rsid w:val="00BD7056"/>
    <w:rsid w:val="00BE7EAA"/>
    <w:rsid w:val="00BF3B26"/>
    <w:rsid w:val="00BF6F67"/>
    <w:rsid w:val="00C10F73"/>
    <w:rsid w:val="00C45259"/>
    <w:rsid w:val="00C63C04"/>
    <w:rsid w:val="00C9249C"/>
    <w:rsid w:val="00CA6441"/>
    <w:rsid w:val="00CA7D7D"/>
    <w:rsid w:val="00CB054C"/>
    <w:rsid w:val="00CC3F55"/>
    <w:rsid w:val="00CC7493"/>
    <w:rsid w:val="00CD023B"/>
    <w:rsid w:val="00CD3A12"/>
    <w:rsid w:val="00CE4C64"/>
    <w:rsid w:val="00CF3E43"/>
    <w:rsid w:val="00D0058E"/>
    <w:rsid w:val="00D3329D"/>
    <w:rsid w:val="00D4050F"/>
    <w:rsid w:val="00D45016"/>
    <w:rsid w:val="00D46DD1"/>
    <w:rsid w:val="00D7056F"/>
    <w:rsid w:val="00D864DC"/>
    <w:rsid w:val="00D87D51"/>
    <w:rsid w:val="00D90CB5"/>
    <w:rsid w:val="00D9345A"/>
    <w:rsid w:val="00D94AE3"/>
    <w:rsid w:val="00D96280"/>
    <w:rsid w:val="00D96E9A"/>
    <w:rsid w:val="00DF78D7"/>
    <w:rsid w:val="00E00A6D"/>
    <w:rsid w:val="00E23A38"/>
    <w:rsid w:val="00E35B75"/>
    <w:rsid w:val="00E37C7A"/>
    <w:rsid w:val="00E67567"/>
    <w:rsid w:val="00E702EE"/>
    <w:rsid w:val="00EE0F41"/>
    <w:rsid w:val="00EE7AE0"/>
    <w:rsid w:val="00EE7CDF"/>
    <w:rsid w:val="00F207D1"/>
    <w:rsid w:val="00F20F22"/>
    <w:rsid w:val="00F21FD0"/>
    <w:rsid w:val="00F4145A"/>
    <w:rsid w:val="00F54824"/>
    <w:rsid w:val="00F56359"/>
    <w:rsid w:val="00F64A65"/>
    <w:rsid w:val="00F66C42"/>
    <w:rsid w:val="00F777C0"/>
    <w:rsid w:val="00F82DDD"/>
    <w:rsid w:val="00F912D5"/>
    <w:rsid w:val="00F9573B"/>
    <w:rsid w:val="00FA2F92"/>
    <w:rsid w:val="00FE2ADC"/>
    <w:rsid w:val="00FE4735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95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29C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2C029C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2C029C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2C029C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2C029C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2C029C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2C029C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C029C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2C029C"/>
    <w:pPr>
      <w:jc w:val="center"/>
    </w:pPr>
  </w:style>
  <w:style w:type="paragraph" w:customStyle="1" w:styleId="Indent1">
    <w:name w:val="Indent 1"/>
    <w:basedOn w:val="Normale"/>
    <w:rsid w:val="002C029C"/>
    <w:pPr>
      <w:numPr>
        <w:numId w:val="2"/>
      </w:numPr>
    </w:pPr>
  </w:style>
  <w:style w:type="paragraph" w:customStyle="1" w:styleId="Indent2">
    <w:name w:val="Indent 2"/>
    <w:basedOn w:val="Indent1"/>
    <w:rsid w:val="002C029C"/>
    <w:pPr>
      <w:ind w:left="908"/>
    </w:pPr>
  </w:style>
  <w:style w:type="paragraph" w:customStyle="1" w:styleId="Indent3">
    <w:name w:val="Indent 3"/>
    <w:basedOn w:val="Indent2"/>
    <w:rsid w:val="002C029C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2C029C"/>
    <w:rPr>
      <w:sz w:val="20"/>
      <w:szCs w:val="20"/>
    </w:rPr>
  </w:style>
  <w:style w:type="character" w:styleId="Rimandonotaapidipagina">
    <w:name w:val="footnote reference"/>
    <w:semiHidden/>
    <w:rsid w:val="002C029C"/>
    <w:rPr>
      <w:vertAlign w:val="superscript"/>
    </w:rPr>
  </w:style>
  <w:style w:type="paragraph" w:styleId="Corpotesto">
    <w:name w:val="Body Text"/>
    <w:basedOn w:val="Normale"/>
    <w:semiHidden/>
    <w:rsid w:val="002C029C"/>
    <w:pPr>
      <w:jc w:val="both"/>
    </w:pPr>
    <w:rPr>
      <w:lang w:val="it-IT"/>
    </w:rPr>
  </w:style>
  <w:style w:type="character" w:styleId="Collegamentoipertestuale">
    <w:name w:val="Hyperlink"/>
    <w:rsid w:val="002C029C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2C029C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2C029C"/>
    <w:rPr>
      <w:sz w:val="16"/>
      <w:szCs w:val="16"/>
    </w:rPr>
  </w:style>
  <w:style w:type="paragraph" w:styleId="Testocommento">
    <w:name w:val="annotation text"/>
    <w:basedOn w:val="Normale"/>
    <w:semiHidden/>
    <w:rsid w:val="002C029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C029C"/>
    <w:rPr>
      <w:b/>
      <w:bCs/>
    </w:rPr>
  </w:style>
  <w:style w:type="paragraph" w:styleId="Testofumetto">
    <w:name w:val="Balloon Text"/>
    <w:basedOn w:val="Normale"/>
    <w:semiHidden/>
    <w:rsid w:val="002C029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2C029C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paragraph" w:customStyle="1" w:styleId="Corpodeltesto">
    <w:name w:val="Corpo del testo"/>
    <w:basedOn w:val="Normale"/>
    <w:rsid w:val="00545C6B"/>
    <w:pPr>
      <w:spacing w:line="360" w:lineRule="auto"/>
      <w:jc w:val="both"/>
    </w:pPr>
    <w:rPr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t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32E4-5CA4-4D8C-AFFE-8A04D9FD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3363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2023-12-14T15:00:00Z</dcterms:created>
  <dcterms:modified xsi:type="dcterms:W3CDTF">2023-12-21T09:31:00Z</dcterms:modified>
</cp:coreProperties>
</file>